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306E" w14:textId="77777777" w:rsidR="00AA3ADD" w:rsidRPr="00AA3ADD" w:rsidRDefault="00AA3ADD" w:rsidP="00AA3ADD">
      <w:pPr>
        <w:rPr>
          <w:b/>
          <w:bCs/>
        </w:rPr>
      </w:pPr>
      <w:r w:rsidRPr="00AA3ADD">
        <w:rPr>
          <w:rFonts w:hint="eastAsia"/>
          <w:b/>
          <w:bCs/>
        </w:rPr>
        <w:t>なぜ夢洲を会場としたのか、明確に説明ください。</w:t>
      </w:r>
    </w:p>
    <w:p w14:paraId="5E83CDFF" w14:textId="77777777" w:rsidR="00AA3ADD" w:rsidRDefault="00AA3ADD" w:rsidP="00AA3ADD">
      <w:pPr>
        <w:ind w:firstLineChars="100" w:firstLine="210"/>
      </w:pPr>
    </w:p>
    <w:p w14:paraId="3FC9F61D" w14:textId="77777777" w:rsidR="00AA3ADD" w:rsidRDefault="00AA3ADD" w:rsidP="00AA3ADD">
      <w:pPr>
        <w:ind w:firstLineChars="100" w:firstLine="210"/>
      </w:pPr>
      <w:r>
        <w:rPr>
          <w:rFonts w:hint="eastAsia"/>
        </w:rPr>
        <w:t>夢洲を会場とすることで、逆に</w:t>
      </w:r>
      <w:r>
        <w:t>持続可能な開発目標</w:t>
      </w:r>
      <w:r>
        <w:rPr>
          <w:rFonts w:hint="eastAsia"/>
        </w:rPr>
        <w:t>であるSDGsと大きくずれるのではないかと懸念します。なぜ夢洲なのか。どのようにしてSDGs達成の貢献につなげるのか、他候補の6会場より、夢洲がSDGｓ達成に貢献できる、具体的理由を説明してください。</w:t>
      </w:r>
    </w:p>
    <w:p w14:paraId="41F3831D" w14:textId="77777777" w:rsidR="00AA3ADD" w:rsidRDefault="00AA3ADD" w:rsidP="00AA3ADD">
      <w:pPr>
        <w:ind w:firstLineChars="100" w:firstLine="210"/>
      </w:pPr>
      <w:r>
        <w:rPr>
          <w:rFonts w:hint="eastAsia"/>
        </w:rPr>
        <w:t>特に以下項目について、最低限、他6会場との比較検討の結果を明示すべきです。</w:t>
      </w:r>
    </w:p>
    <w:p w14:paraId="35F9BB70" w14:textId="77777777" w:rsidR="00AA3ADD" w:rsidRPr="0016561C" w:rsidRDefault="00AA3ADD" w:rsidP="00AA3ADD"/>
    <w:p w14:paraId="4898919A" w14:textId="77777777" w:rsidR="00AA3ADD" w:rsidRDefault="00AA3ADD" w:rsidP="00AA3ADD">
      <w:r>
        <w:rPr>
          <w:rFonts w:hint="eastAsia"/>
        </w:rPr>
        <w:t>①目標1</w:t>
      </w:r>
      <w:r>
        <w:t>.</w:t>
      </w:r>
      <w:r>
        <w:rPr>
          <w:rFonts w:hint="eastAsia"/>
        </w:rPr>
        <w:t xml:space="preserve">　貧困をなくそう</w:t>
      </w:r>
    </w:p>
    <w:p w14:paraId="20169996" w14:textId="77777777" w:rsidR="00AA3ADD" w:rsidRDefault="00AA3ADD" w:rsidP="00AA3ADD">
      <w:pPr>
        <w:ind w:firstLineChars="100" w:firstLine="210"/>
      </w:pPr>
      <w:r>
        <w:rPr>
          <w:rFonts w:hint="eastAsia"/>
        </w:rPr>
        <w:t>大阪府知事・大阪市長が「万博とカジノはセット」と度々明言されています。</w:t>
      </w:r>
    </w:p>
    <w:p w14:paraId="1E0EE4C3" w14:textId="77777777" w:rsidR="00AA3ADD" w:rsidRDefault="00AA3ADD" w:rsidP="00AA3ADD">
      <w:pPr>
        <w:ind w:leftChars="100" w:left="210"/>
      </w:pPr>
      <w:r w:rsidRPr="00B42A92">
        <w:rPr>
          <w:rFonts w:hint="eastAsia"/>
        </w:rPr>
        <w:t>「持続可能で強靱、そして誰一人取り残さない、経済、社会、環境の統合的向上が実現された未来への先駆者を目指す</w:t>
      </w:r>
      <w:r>
        <w:rPr>
          <w:rFonts w:hint="eastAsia"/>
        </w:rPr>
        <w:t>」SDGｓとＩＲカジノは矛盾しないか。考え方、立ち位置をしっかりと説明すべきです。</w:t>
      </w:r>
    </w:p>
    <w:p w14:paraId="3C6ADB71" w14:textId="77777777" w:rsidR="00AA3ADD" w:rsidRPr="002A7CE0" w:rsidRDefault="00AA3ADD" w:rsidP="00AA3ADD"/>
    <w:p w14:paraId="6A714648" w14:textId="77777777" w:rsidR="00AA3ADD" w:rsidRDefault="00AA3ADD" w:rsidP="00AA3ADD">
      <w:r>
        <w:rPr>
          <w:rFonts w:hint="eastAsia"/>
        </w:rPr>
        <w:t>②目標1</w:t>
      </w:r>
      <w:r>
        <w:t>1.</w:t>
      </w:r>
      <w:r>
        <w:rPr>
          <w:rFonts w:hint="eastAsia"/>
        </w:rPr>
        <w:t xml:space="preserve">　住み続けられるまちづくり</w:t>
      </w:r>
    </w:p>
    <w:p w14:paraId="16A215E5" w14:textId="77777777" w:rsidR="00AA3ADD" w:rsidRDefault="00AA3ADD" w:rsidP="00AA3ADD">
      <w:pPr>
        <w:ind w:leftChars="100" w:left="210"/>
      </w:pPr>
      <w:r>
        <w:rPr>
          <w:rFonts w:hint="eastAsia"/>
        </w:rPr>
        <w:t>京都議定書同様、日本の地名が冠になった</w:t>
      </w:r>
      <w:r w:rsidRPr="006C2332">
        <w:rPr>
          <w:rFonts w:hint="eastAsia"/>
        </w:rPr>
        <w:t>国連防災世界会議で採択された</w:t>
      </w:r>
      <w:r w:rsidRPr="006C2332">
        <w:t>2030年までの国際的な防災指針</w:t>
      </w:r>
      <w:r>
        <w:rPr>
          <w:rFonts w:hint="eastAsia"/>
        </w:rPr>
        <w:t>「仙台防災枠組2</w:t>
      </w:r>
      <w:r>
        <w:t>015</w:t>
      </w:r>
      <w:r>
        <w:rPr>
          <w:rFonts w:hint="eastAsia"/>
        </w:rPr>
        <w:t>－2</w:t>
      </w:r>
      <w:r>
        <w:t>030</w:t>
      </w:r>
      <w:r>
        <w:rPr>
          <w:rFonts w:hint="eastAsia"/>
        </w:rPr>
        <w:t>」が、SDGsにも取り入れられています。</w:t>
      </w:r>
    </w:p>
    <w:p w14:paraId="632EAE95" w14:textId="2CE2B259" w:rsidR="00AA3ADD" w:rsidRPr="00F25913" w:rsidRDefault="00AA3ADD" w:rsidP="00AA3ADD">
      <w:pPr>
        <w:ind w:leftChars="100" w:left="210"/>
        <w:rPr>
          <w:sz w:val="18"/>
          <w:szCs w:val="20"/>
        </w:rPr>
      </w:pPr>
      <w:r w:rsidRPr="00F25913">
        <w:rPr>
          <w:rFonts w:hint="eastAsia"/>
          <w:sz w:val="18"/>
          <w:szCs w:val="20"/>
        </w:rPr>
        <w:t>「仙台防災枠組2</w:t>
      </w:r>
      <w:r w:rsidRPr="00F25913">
        <w:rPr>
          <w:sz w:val="18"/>
          <w:szCs w:val="20"/>
        </w:rPr>
        <w:t>015</w:t>
      </w:r>
      <w:r w:rsidRPr="00F25913">
        <w:rPr>
          <w:rFonts w:hint="eastAsia"/>
          <w:sz w:val="18"/>
          <w:szCs w:val="20"/>
        </w:rPr>
        <w:t>－2</w:t>
      </w:r>
      <w:r w:rsidRPr="00F25913">
        <w:rPr>
          <w:sz w:val="18"/>
          <w:szCs w:val="20"/>
        </w:rPr>
        <w:t>030</w:t>
      </w:r>
      <w:r w:rsidRPr="00F25913">
        <w:rPr>
          <w:rFonts w:hint="eastAsia"/>
          <w:sz w:val="18"/>
          <w:szCs w:val="20"/>
        </w:rPr>
        <w:t>にそって、災害リスク・防災の観点から、あらゆるレベルでの総合的な災害リスク管理の策定と実施を行う（ターゲット11.b）」。</w:t>
      </w:r>
    </w:p>
    <w:p w14:paraId="10EC7368" w14:textId="77777777" w:rsidR="00AA3ADD" w:rsidRDefault="00AA3ADD" w:rsidP="00AA3ADD">
      <w:pPr>
        <w:ind w:leftChars="100" w:left="210"/>
      </w:pPr>
      <w:r>
        <w:rPr>
          <w:rFonts w:hint="eastAsia"/>
        </w:rPr>
        <w:t>夢洲は、汚染土壌、汚染水、軟弱地盤、台風、高潮、地震、液状化、護岸沈下、津波、コンビナート火災、避難経路、避難先の受入れ状況等、多くの懸念が寄せられています。SDGsの観点からも、</w:t>
      </w:r>
      <w:r w:rsidRPr="00527036">
        <w:rPr>
          <w:rFonts w:hint="eastAsia"/>
        </w:rPr>
        <w:t>あらゆるレベルでの総合的な災害リスク管理の策定と実施</w:t>
      </w:r>
      <w:r>
        <w:rPr>
          <w:rFonts w:hint="eastAsia"/>
        </w:rPr>
        <w:t>に関するリスクアセスメントを自主的に実施し、明確にすべきです。</w:t>
      </w:r>
    </w:p>
    <w:p w14:paraId="5A141820" w14:textId="77777777" w:rsidR="00AA3ADD" w:rsidRPr="00414E6C" w:rsidRDefault="00AA3ADD" w:rsidP="00AA3ADD"/>
    <w:p w14:paraId="4FEE5812" w14:textId="77777777" w:rsidR="00AA3ADD" w:rsidRDefault="00AA3ADD" w:rsidP="00AA3ADD">
      <w:r>
        <w:rPr>
          <w:rFonts w:hint="eastAsia"/>
        </w:rPr>
        <w:t>③目標1</w:t>
      </w:r>
      <w:r>
        <w:t>2</w:t>
      </w:r>
      <w:r>
        <w:rPr>
          <w:rFonts w:hint="eastAsia"/>
        </w:rPr>
        <w:t>.　作る責任、つかう責任</w:t>
      </w:r>
    </w:p>
    <w:p w14:paraId="05B57938" w14:textId="77777777" w:rsidR="00AA3ADD" w:rsidRDefault="00AA3ADD" w:rsidP="00AA3ADD">
      <w:pPr>
        <w:ind w:leftChars="100" w:left="210"/>
      </w:pPr>
      <w:r>
        <w:rPr>
          <w:rFonts w:hint="eastAsia"/>
        </w:rPr>
        <w:t>海面には限りがあり、私たちが使える海は残りわずかです。大阪市民が今後、10～20年使えるごみの最終処分地に、税金を使って購入した土砂で埋め立てる理由および、新島フェニックスとの関係を説明ください。</w:t>
      </w:r>
    </w:p>
    <w:p w14:paraId="1DF8022F" w14:textId="77777777" w:rsidR="00AA3ADD" w:rsidRDefault="00AA3ADD" w:rsidP="00AA3ADD">
      <w:pPr>
        <w:ind w:firstLineChars="100" w:firstLine="210"/>
      </w:pPr>
    </w:p>
    <w:p w14:paraId="4E787853" w14:textId="77777777" w:rsidR="00AA3ADD" w:rsidRDefault="00AA3ADD" w:rsidP="00AA3ADD">
      <w:pPr>
        <w:ind w:firstLineChars="100" w:firstLine="210"/>
      </w:pPr>
      <w:r>
        <w:t>-1</w:t>
      </w:r>
      <w:r>
        <w:rPr>
          <w:rFonts w:hint="eastAsia"/>
        </w:rPr>
        <w:t xml:space="preserve">　埋立の回避、埋立必要規模の最小化</w:t>
      </w:r>
    </w:p>
    <w:p w14:paraId="7EACEB47" w14:textId="77777777" w:rsidR="00AA3ADD" w:rsidRDefault="00AA3ADD" w:rsidP="00AA3ADD">
      <w:pPr>
        <w:ind w:firstLineChars="100" w:firstLine="210"/>
      </w:pPr>
      <w:r>
        <w:rPr>
          <w:rFonts w:hint="eastAsia"/>
        </w:rPr>
        <w:t>夢洲を会場とすることでの、ごみ処理および埋立地の喪失等、影響について回答ください。</w:t>
      </w:r>
    </w:p>
    <w:p w14:paraId="4ACB0EE9" w14:textId="77777777" w:rsidR="00AA3ADD" w:rsidRDefault="00AA3ADD" w:rsidP="00AA3ADD">
      <w:pPr>
        <w:ind w:firstLineChars="100" w:firstLine="210"/>
      </w:pPr>
    </w:p>
    <w:p w14:paraId="6B07CDE5" w14:textId="77777777" w:rsidR="00AA3ADD" w:rsidRPr="00443AA1" w:rsidRDefault="00AA3ADD" w:rsidP="00AA3ADD">
      <w:pPr>
        <w:ind w:leftChars="100" w:left="210"/>
      </w:pPr>
      <w:r w:rsidRPr="00687334">
        <w:rPr>
          <w:rFonts w:hint="eastAsia"/>
          <w:sz w:val="18"/>
          <w:szCs w:val="18"/>
        </w:rPr>
        <w:t>「大阪湾フェニックス計画に参画し、長期的展望に立った最終処分地の確保を図っている。（</w:t>
      </w:r>
      <w:r w:rsidRPr="00687334">
        <w:rPr>
          <w:sz w:val="18"/>
          <w:szCs w:val="18"/>
        </w:rPr>
        <w:t>2.2.10 廃棄物</w:t>
      </w:r>
      <w:r w:rsidRPr="00687334">
        <w:rPr>
          <w:rFonts w:hint="eastAsia"/>
          <w:sz w:val="18"/>
          <w:szCs w:val="18"/>
        </w:rPr>
        <w:t>（</w:t>
      </w:r>
      <w:r w:rsidRPr="00687334">
        <w:rPr>
          <w:sz w:val="18"/>
          <w:szCs w:val="18"/>
        </w:rPr>
        <w:t xml:space="preserve">1）一般廃棄物 </w:t>
      </w:r>
      <w:r w:rsidRPr="00687334">
        <w:rPr>
          <w:rFonts w:hint="eastAsia"/>
          <w:sz w:val="18"/>
          <w:szCs w:val="18"/>
        </w:rPr>
        <w:t>P46）」</w:t>
      </w:r>
      <w:r>
        <w:rPr>
          <w:rFonts w:hint="eastAsia"/>
        </w:rPr>
        <w:t>との記載がありますが、フェニックスは、</w:t>
      </w:r>
      <w:r w:rsidRPr="00443AA1">
        <w:rPr>
          <w:rFonts w:hint="eastAsia"/>
        </w:rPr>
        <w:t>近畿</w:t>
      </w:r>
      <w:r w:rsidRPr="00443AA1">
        <w:t>2府4県168市町村</w:t>
      </w:r>
      <w:r>
        <w:rPr>
          <w:rFonts w:hint="eastAsia"/>
        </w:rPr>
        <w:t>を受け入れる重要な処分地です。瀬戸内法、</w:t>
      </w:r>
      <w:r w:rsidRPr="009C1F93">
        <w:rPr>
          <w:rFonts w:hint="eastAsia"/>
        </w:rPr>
        <w:t>瀬戸内海環境保全基本計画</w:t>
      </w:r>
      <w:r>
        <w:rPr>
          <w:rFonts w:hint="eastAsia"/>
        </w:rPr>
        <w:t>、</w:t>
      </w:r>
      <w:r w:rsidRPr="009C1F93">
        <w:rPr>
          <w:rFonts w:hint="eastAsia"/>
        </w:rPr>
        <w:t>瀬戸内海の環境の保全に関する大阪府計画</w:t>
      </w:r>
      <w:r>
        <w:rPr>
          <w:rFonts w:hint="eastAsia"/>
        </w:rPr>
        <w:t>にある「</w:t>
      </w:r>
      <w:r w:rsidRPr="006F08C9">
        <w:rPr>
          <w:rFonts w:hint="eastAsia"/>
        </w:rPr>
        <w:t>埋立ての回避、埋立て必要規模の最小化</w:t>
      </w:r>
      <w:r>
        <w:rPr>
          <w:rFonts w:hint="eastAsia"/>
        </w:rPr>
        <w:t>」の趣旨からも、夢洲を処分地として延命化を図るべきだと考えます。</w:t>
      </w:r>
    </w:p>
    <w:p w14:paraId="2572AE73" w14:textId="77777777" w:rsidR="00AA3ADD" w:rsidRPr="00730B67" w:rsidRDefault="00AA3ADD" w:rsidP="00AA3ADD">
      <w:pPr>
        <w:ind w:firstLineChars="100" w:firstLine="210"/>
      </w:pPr>
    </w:p>
    <w:p w14:paraId="3B9B26C1" w14:textId="77777777" w:rsidR="00AA3ADD" w:rsidRDefault="00AA3ADD" w:rsidP="00AA3ADD">
      <w:pPr>
        <w:ind w:firstLineChars="100" w:firstLine="210"/>
      </w:pPr>
      <w:r>
        <w:rPr>
          <w:rFonts w:hint="eastAsia"/>
        </w:rPr>
        <w:t>-</w:t>
      </w:r>
      <w:r>
        <w:t>2</w:t>
      </w:r>
      <w:r>
        <w:rPr>
          <w:rFonts w:hint="eastAsia"/>
        </w:rPr>
        <w:t xml:space="preserve">　</w:t>
      </w:r>
      <w:r w:rsidRPr="006F08C9">
        <w:rPr>
          <w:rFonts w:hint="eastAsia"/>
        </w:rPr>
        <w:t>大規模災害等に備えた災害廃棄物の処分地の確保</w:t>
      </w:r>
    </w:p>
    <w:p w14:paraId="4A2A7DB3" w14:textId="77777777" w:rsidR="00AA3ADD" w:rsidRDefault="00AA3ADD" w:rsidP="00AA3ADD">
      <w:pPr>
        <w:ind w:leftChars="100" w:left="210"/>
      </w:pPr>
      <w:r>
        <w:rPr>
          <w:rFonts w:hint="eastAsia"/>
        </w:rPr>
        <w:t>大規模災害時、早</w:t>
      </w:r>
      <w:r w:rsidRPr="00443AA1">
        <w:rPr>
          <w:rFonts w:hint="eastAsia"/>
        </w:rPr>
        <w:t>期の復旧・復興のためには、災害廃棄物の迅速かつ計画的な処理が必要</w:t>
      </w:r>
      <w:r>
        <w:rPr>
          <w:rFonts w:hint="eastAsia"/>
        </w:rPr>
        <w:t>であることは過去の災害からも明らかです。</w:t>
      </w:r>
    </w:p>
    <w:p w14:paraId="5B250FB9" w14:textId="77777777" w:rsidR="00AA3ADD" w:rsidRDefault="00AA3ADD" w:rsidP="00AA3ADD">
      <w:pPr>
        <w:ind w:firstLineChars="100" w:firstLine="210"/>
      </w:pPr>
    </w:p>
    <w:p w14:paraId="37D901ED" w14:textId="77777777" w:rsidR="00AA3ADD" w:rsidRDefault="00AA3ADD" w:rsidP="00AA3ADD">
      <w:pPr>
        <w:ind w:leftChars="100" w:left="210"/>
      </w:pPr>
      <w:r>
        <w:rPr>
          <w:rFonts w:hint="eastAsia"/>
        </w:rPr>
        <w:t>大規模災害等に対し、仮置き場および最終処分地の重要性からも、夢洲を開発して良いのか。加えて「</w:t>
      </w:r>
      <w:r w:rsidRPr="0043773E">
        <w:rPr>
          <w:rFonts w:hint="eastAsia"/>
        </w:rPr>
        <w:t>近畿ブロック大規模災害廃棄物対策行動計画</w:t>
      </w:r>
      <w:r>
        <w:rPr>
          <w:rFonts w:hint="eastAsia"/>
        </w:rPr>
        <w:t>」への影響はないか回答ください。</w:t>
      </w:r>
    </w:p>
    <w:p w14:paraId="1B2BB326" w14:textId="77777777" w:rsidR="00AA3ADD" w:rsidRDefault="00AA3ADD" w:rsidP="00AA3ADD">
      <w:pPr>
        <w:ind w:firstLineChars="100" w:firstLine="210"/>
      </w:pPr>
    </w:p>
    <w:p w14:paraId="7684684E" w14:textId="77777777" w:rsidR="00AA3ADD" w:rsidRDefault="00AA3ADD" w:rsidP="00AA3ADD">
      <w:pPr>
        <w:ind w:leftChars="100" w:left="210"/>
      </w:pPr>
      <w:r>
        <w:rPr>
          <w:rFonts w:hint="eastAsia"/>
        </w:rPr>
        <w:t>「</w:t>
      </w:r>
      <w:r w:rsidRPr="009C1F93">
        <w:rPr>
          <w:rFonts w:hint="eastAsia"/>
        </w:rPr>
        <w:t>瀬戸内海環境保全基本計画</w:t>
      </w:r>
      <w:r>
        <w:t>(</w:t>
      </w:r>
      <w:r w:rsidRPr="00687334">
        <w:rPr>
          <w:rFonts w:hint="eastAsia"/>
        </w:rPr>
        <w:t>５廃棄物の処理施設の整備及び処分地の確保</w:t>
      </w:r>
      <w:r>
        <w:rPr>
          <w:rFonts w:hint="eastAsia"/>
        </w:rPr>
        <w:t>)」「</w:t>
      </w:r>
      <w:r w:rsidRPr="009C1F93">
        <w:rPr>
          <w:rFonts w:hint="eastAsia"/>
        </w:rPr>
        <w:t>瀬戸内海の環境の保全に関する大阪府計画</w:t>
      </w:r>
      <w:r>
        <w:rPr>
          <w:rFonts w:hint="eastAsia"/>
        </w:rPr>
        <w:t>（3章5-3）」の「</w:t>
      </w:r>
      <w:r w:rsidRPr="00687334">
        <w:rPr>
          <w:rFonts w:hint="eastAsia"/>
        </w:rPr>
        <w:t>廃棄物の処理施設の整備及び処分地の確保</w:t>
      </w:r>
      <w:r>
        <w:rPr>
          <w:rFonts w:hint="eastAsia"/>
        </w:rPr>
        <w:t>」にも、</w:t>
      </w:r>
      <w:r w:rsidRPr="00687334">
        <w:rPr>
          <w:rFonts w:hint="eastAsia"/>
          <w:sz w:val="18"/>
          <w:szCs w:val="20"/>
        </w:rPr>
        <w:t>「廃棄物の海面埋立処分に際しては、環境保全と廃棄物の適正な処理の両面に十分配慮するとともに、当該処分地が地域で果たす役割や大規模災害等に備えた災害廃棄物の処分地の確保に対する社会的要請の観点から、整合性を保った廃棄物処理計画及び埋立地の造成計画によって行うものとする」</w:t>
      </w:r>
      <w:r w:rsidRPr="00730B67">
        <w:rPr>
          <w:rFonts w:hint="eastAsia"/>
        </w:rPr>
        <w:t>とされています。</w:t>
      </w:r>
    </w:p>
    <w:p w14:paraId="50A27EAF" w14:textId="77777777" w:rsidR="00AA3ADD" w:rsidRDefault="00AA3ADD" w:rsidP="00AA3ADD">
      <w:pPr>
        <w:ind w:firstLineChars="100" w:firstLine="210"/>
      </w:pPr>
    </w:p>
    <w:p w14:paraId="04E2CD47" w14:textId="77777777" w:rsidR="00AA3ADD" w:rsidRDefault="00AA3ADD" w:rsidP="00AA3ADD">
      <w:pPr>
        <w:ind w:leftChars="100" w:left="210"/>
      </w:pPr>
      <w:r>
        <w:rPr>
          <w:rFonts w:hint="eastAsia"/>
        </w:rPr>
        <w:t>また、南海トラフ巨大地震により、近畿ブロック全体で災害廃棄物が約</w:t>
      </w:r>
      <w:r>
        <w:t>7,900万トン、津波堆積物が</w:t>
      </w:r>
      <w:r>
        <w:rPr>
          <w:rFonts w:hint="eastAsia"/>
        </w:rPr>
        <w:t>約</w:t>
      </w:r>
      <w:r>
        <w:t>900万トン、合計で約8,800万トン発生すると推計されてい</w:t>
      </w:r>
      <w:r>
        <w:rPr>
          <w:rFonts w:hint="eastAsia"/>
        </w:rPr>
        <w:t>ます</w:t>
      </w:r>
      <w:r w:rsidRPr="00E3745A">
        <w:rPr>
          <w:rFonts w:hint="eastAsia"/>
          <w:sz w:val="18"/>
          <w:szCs w:val="18"/>
        </w:rPr>
        <w:t>（中央防災会議防災対策推進検討会議による同地震の被害想定）</w:t>
      </w:r>
      <w:r>
        <w:t>。</w:t>
      </w:r>
    </w:p>
    <w:p w14:paraId="0BE9DE22" w14:textId="77777777" w:rsidR="00AA3ADD" w:rsidRPr="00E3745A" w:rsidRDefault="00AA3ADD" w:rsidP="00AA3ADD">
      <w:pPr>
        <w:ind w:firstLineChars="100" w:firstLine="210"/>
      </w:pPr>
    </w:p>
    <w:p w14:paraId="25FB80D1" w14:textId="77777777" w:rsidR="00AA3ADD" w:rsidRPr="00E3745A" w:rsidRDefault="00AA3ADD" w:rsidP="00AA3ADD">
      <w:pPr>
        <w:ind w:firstLineChars="100" w:firstLine="210"/>
      </w:pPr>
    </w:p>
    <w:p w14:paraId="3C8989D3" w14:textId="77777777" w:rsidR="00AA3ADD" w:rsidRDefault="00AA3ADD" w:rsidP="00AA3ADD">
      <w:pPr>
        <w:ind w:firstLineChars="100" w:firstLine="210"/>
      </w:pPr>
      <w:r>
        <w:rPr>
          <w:rFonts w:hint="eastAsia"/>
        </w:rPr>
        <w:t>-</w:t>
      </w:r>
      <w:r>
        <w:t>3</w:t>
      </w:r>
      <w:r>
        <w:rPr>
          <w:rFonts w:hint="eastAsia"/>
        </w:rPr>
        <w:t xml:space="preserve">　</w:t>
      </w:r>
      <w:r w:rsidRPr="0060201C">
        <w:rPr>
          <w:rFonts w:hint="eastAsia"/>
        </w:rPr>
        <w:t>埋立てに当たっての環境保全に対する配慮</w:t>
      </w:r>
    </w:p>
    <w:p w14:paraId="03792A77" w14:textId="77777777" w:rsidR="00AA3ADD" w:rsidRPr="00050A29" w:rsidRDefault="00AA3ADD" w:rsidP="00AA3ADD">
      <w:pPr>
        <w:ind w:leftChars="100" w:left="210"/>
      </w:pPr>
      <w:r>
        <w:rPr>
          <w:rFonts w:hint="eastAsia"/>
        </w:rPr>
        <w:t>「</w:t>
      </w:r>
      <w:r w:rsidRPr="009C1F93">
        <w:rPr>
          <w:rFonts w:hint="eastAsia"/>
        </w:rPr>
        <w:t>瀬戸内海環境保全基本計画</w:t>
      </w:r>
      <w:r>
        <w:rPr>
          <w:rFonts w:hint="eastAsia"/>
        </w:rPr>
        <w:t>」「</w:t>
      </w:r>
      <w:r w:rsidRPr="006F08C9">
        <w:rPr>
          <w:rFonts w:hint="eastAsia"/>
        </w:rPr>
        <w:t>瀬戸内海の環境の保全に関する大阪府計画</w:t>
      </w:r>
      <w:r>
        <w:rPr>
          <w:rFonts w:hint="eastAsia"/>
        </w:rPr>
        <w:t>」にある通り、</w:t>
      </w:r>
      <w:r w:rsidRPr="006F08C9">
        <w:rPr>
          <w:rFonts w:hint="eastAsia"/>
        </w:rPr>
        <w:t>沿岸域の環境の保全、再生及び創出に関する目標</w:t>
      </w:r>
      <w:r>
        <w:rPr>
          <w:rFonts w:hint="eastAsia"/>
        </w:rPr>
        <w:t>である、</w:t>
      </w:r>
      <w:r w:rsidRPr="00687334">
        <w:rPr>
          <w:rFonts w:hint="eastAsia"/>
          <w:sz w:val="18"/>
          <w:szCs w:val="20"/>
        </w:rPr>
        <w:t>「</w:t>
      </w:r>
      <w:r w:rsidRPr="00687334">
        <w:rPr>
          <w:sz w:val="18"/>
          <w:szCs w:val="20"/>
        </w:rPr>
        <w:t>海面の埋立てに当たっては、環境保全に十分配慮することとし、環境影響を回避・低減するための措置が講ぜられていること</w:t>
      </w:r>
      <w:r w:rsidRPr="00687334">
        <w:rPr>
          <w:rFonts w:hint="eastAsia"/>
          <w:sz w:val="18"/>
          <w:szCs w:val="20"/>
        </w:rPr>
        <w:t>」</w:t>
      </w:r>
      <w:r w:rsidRPr="0043773E">
        <w:rPr>
          <w:rFonts w:hint="eastAsia"/>
          <w:sz w:val="18"/>
          <w:szCs w:val="18"/>
        </w:rPr>
        <w:t>「特に藻場・干潟等は、一般に生物多様性・生物生産性が高く、底生生物や魚介類の生息・生育、海水浄化等において重要な場であることを考慮するものとする。」</w:t>
      </w:r>
      <w:r>
        <w:rPr>
          <w:rFonts w:hint="eastAsia"/>
        </w:rPr>
        <w:t>とあります。これらに対し実施する措置を回答ください。</w:t>
      </w:r>
    </w:p>
    <w:p w14:paraId="5A5EBD4B" w14:textId="77777777" w:rsidR="00AA3ADD" w:rsidRPr="00050A29" w:rsidRDefault="00AA3ADD" w:rsidP="00AA3ADD">
      <w:pPr>
        <w:ind w:firstLineChars="100" w:firstLine="210"/>
      </w:pPr>
    </w:p>
    <w:p w14:paraId="7F90CA92" w14:textId="77777777" w:rsidR="00AA3ADD" w:rsidRDefault="00AA3ADD" w:rsidP="00AA3ADD">
      <w:pPr>
        <w:ind w:leftChars="100" w:left="210"/>
      </w:pPr>
      <w:r>
        <w:rPr>
          <w:rFonts w:hint="eastAsia"/>
        </w:rPr>
        <w:t>加えて、夢洲を会場とすることで「2030年までに天然資源の持続可能な管理及び効率的な利用を達成（ターゲット1</w:t>
      </w:r>
      <w:r>
        <w:t>2.2.</w:t>
      </w:r>
      <w:r>
        <w:rPr>
          <w:rFonts w:hint="eastAsia"/>
        </w:rPr>
        <w:t>）」と矛盾しないか、説明すべきです。</w:t>
      </w:r>
    </w:p>
    <w:p w14:paraId="70B84B8E" w14:textId="77777777" w:rsidR="00AA3ADD" w:rsidRPr="0016561C" w:rsidRDefault="00AA3ADD" w:rsidP="00AA3ADD"/>
    <w:p w14:paraId="693784FD" w14:textId="77777777" w:rsidR="00AA3ADD" w:rsidRDefault="00AA3ADD" w:rsidP="00AA3ADD">
      <w:r>
        <w:rPr>
          <w:rFonts w:hint="eastAsia"/>
        </w:rPr>
        <w:t>④目標1</w:t>
      </w:r>
      <w:r>
        <w:t>3.</w:t>
      </w:r>
      <w:r>
        <w:rPr>
          <w:rFonts w:hint="eastAsia"/>
        </w:rPr>
        <w:t xml:space="preserve">　気候変動に具体的な対策を</w:t>
      </w:r>
    </w:p>
    <w:p w14:paraId="11F5C83D" w14:textId="77777777" w:rsidR="00AA3ADD" w:rsidRDefault="00AA3ADD" w:rsidP="00AA3ADD">
      <w:pPr>
        <w:ind w:left="210" w:hangingChars="100" w:hanging="210"/>
      </w:pPr>
      <w:r>
        <w:rPr>
          <w:rFonts w:hint="eastAsia"/>
        </w:rPr>
        <w:t xml:space="preserve">　気候変動について、会場内での温室効果ガスの排出抑制等しか検討されておらず、あまりに不十分です（P81</w:t>
      </w:r>
      <w:r>
        <w:t>）</w:t>
      </w:r>
      <w:r>
        <w:rPr>
          <w:rFonts w:hint="eastAsia"/>
        </w:rPr>
        <w:t>。</w:t>
      </w:r>
    </w:p>
    <w:p w14:paraId="1D0F75F9" w14:textId="77777777" w:rsidR="00AA3ADD" w:rsidRDefault="00AA3ADD" w:rsidP="00AA3ADD">
      <w:pPr>
        <w:ind w:leftChars="100" w:left="210"/>
      </w:pPr>
      <w:r>
        <w:rPr>
          <w:rFonts w:hint="eastAsia"/>
        </w:rPr>
        <w:t>地球温暖化により「今のペースで温室効果ガスの排出が続けば、今世紀末に海面上昇が１</w:t>
      </w:r>
      <w:r>
        <w:rPr>
          <w:rFonts w:hint="eastAsia"/>
        </w:rPr>
        <w:lastRenderedPageBreak/>
        <w:t>メートルを超える可能性がある」と、国連の気候変動に関する政府間パネル（IPCC）は2019年９月に「海洋・雪氷圏特別報告書」の政策立案者向けの要約版を公表したばかりです。</w:t>
      </w:r>
    </w:p>
    <w:p w14:paraId="752D9291" w14:textId="77777777" w:rsidR="00AA3ADD" w:rsidRDefault="00AA3ADD" w:rsidP="00AA3ADD">
      <w:pPr>
        <w:ind w:leftChars="100" w:left="210"/>
      </w:pPr>
      <w:r>
        <w:rPr>
          <w:rFonts w:hint="eastAsia"/>
        </w:rPr>
        <w:t>高潮や津波等、今の想定のままでよいのか。「気候関連災害や自然災害に対する強靭性及び適応の能力を強化（ターゲット1</w:t>
      </w:r>
      <w:r>
        <w:t>3.1</w:t>
      </w:r>
      <w:r>
        <w:rPr>
          <w:rFonts w:hint="eastAsia"/>
        </w:rPr>
        <w:t>）」できるのか。</w:t>
      </w:r>
    </w:p>
    <w:p w14:paraId="705CBEF5" w14:textId="77777777" w:rsidR="00AA3ADD" w:rsidRPr="00AD2EBC" w:rsidRDefault="00AA3ADD" w:rsidP="00AA3ADD">
      <w:r>
        <w:rPr>
          <w:rFonts w:hint="eastAsia"/>
        </w:rPr>
        <w:t>「海洋・雪氷圏特別報告書」を踏まえ、地球温暖化の影響および対策も検討すべきです。</w:t>
      </w:r>
    </w:p>
    <w:p w14:paraId="3116A7A1" w14:textId="77777777" w:rsidR="00AA3ADD" w:rsidRDefault="00AA3ADD" w:rsidP="00AA3ADD"/>
    <w:p w14:paraId="4D29913F" w14:textId="77777777" w:rsidR="00AA3ADD" w:rsidRPr="00AD2EBC" w:rsidRDefault="00AA3ADD" w:rsidP="00AA3ADD"/>
    <w:p w14:paraId="4EB5FBD9" w14:textId="77777777" w:rsidR="00AA3ADD" w:rsidRDefault="00AA3ADD" w:rsidP="00AA3ADD">
      <w:r>
        <w:rPr>
          <w:rFonts w:hint="eastAsia"/>
        </w:rPr>
        <w:t>⑤目標1</w:t>
      </w:r>
      <w:r>
        <w:t xml:space="preserve">5. </w:t>
      </w:r>
      <w:r>
        <w:rPr>
          <w:rFonts w:hint="eastAsia"/>
        </w:rPr>
        <w:t>陸の豊かさを守ろう</w:t>
      </w:r>
    </w:p>
    <w:p w14:paraId="368B8521" w14:textId="77777777" w:rsidR="00AA3ADD" w:rsidRDefault="00AA3ADD" w:rsidP="00AA3ADD">
      <w:pPr>
        <w:ind w:leftChars="100" w:left="210"/>
      </w:pPr>
      <w:r>
        <w:rPr>
          <w:rFonts w:hint="eastAsia"/>
        </w:rPr>
        <w:t>夢洲は「大阪府レッドリスト2014」において生物多様性ホットスポットAランクに指定されています。</w:t>
      </w:r>
      <w:r w:rsidRPr="00527036">
        <w:rPr>
          <w:rFonts w:hint="eastAsia"/>
          <w:sz w:val="18"/>
          <w:szCs w:val="20"/>
        </w:rPr>
        <w:t>「自然生息地の劣化を抑制し、生物多様性の損失を阻止し…</w:t>
      </w:r>
      <w:r w:rsidRPr="00527036">
        <w:rPr>
          <w:sz w:val="18"/>
          <w:szCs w:val="20"/>
        </w:rPr>
        <w:t>緊急かつ意味のある対策を講じる。</w:t>
      </w:r>
      <w:r w:rsidRPr="00527036">
        <w:rPr>
          <w:rFonts w:hint="eastAsia"/>
          <w:sz w:val="18"/>
          <w:szCs w:val="20"/>
        </w:rPr>
        <w:t>（ターゲット1</w:t>
      </w:r>
      <w:r w:rsidRPr="00527036">
        <w:rPr>
          <w:sz w:val="18"/>
          <w:szCs w:val="20"/>
        </w:rPr>
        <w:t>5.5）」</w:t>
      </w:r>
      <w:r>
        <w:rPr>
          <w:rFonts w:hint="eastAsia"/>
        </w:rPr>
        <w:t>と矛盾しないか、説明すべきです。</w:t>
      </w:r>
    </w:p>
    <w:p w14:paraId="217F1FE7" w14:textId="77777777" w:rsidR="00AA3ADD" w:rsidRDefault="00AA3ADD" w:rsidP="00AA3ADD"/>
    <w:p w14:paraId="24F79D63" w14:textId="77777777" w:rsidR="00AA3ADD" w:rsidRDefault="00AA3ADD" w:rsidP="00AA3ADD">
      <w:r>
        <w:rPr>
          <w:rFonts w:hint="eastAsia"/>
        </w:rPr>
        <w:t>⑥会場決定プロセスへの懸念</w:t>
      </w:r>
    </w:p>
    <w:p w14:paraId="4A5DA8D8" w14:textId="77777777" w:rsidR="00AA3ADD" w:rsidRDefault="00AA3ADD" w:rsidP="00AA3ADD">
      <w:pPr>
        <w:ind w:leftChars="100" w:left="210"/>
      </w:pPr>
      <w:r>
        <w:rPr>
          <w:rFonts w:hint="eastAsia"/>
        </w:rPr>
        <w:t>他候補会場とどのように比較検討され、夢洲に決定されたのか。パート―ナーシップおよび市民参加型プロセス、議会の関与等、決定までのプロセスを具体的に明示してください。</w:t>
      </w:r>
    </w:p>
    <w:p w14:paraId="0623440F" w14:textId="77777777" w:rsidR="00AA3ADD" w:rsidRPr="00F25913" w:rsidRDefault="00AA3ADD" w:rsidP="00AA3ADD"/>
    <w:p w14:paraId="11F6A1E8" w14:textId="77777777" w:rsidR="00AA3ADD" w:rsidRDefault="00AA3ADD" w:rsidP="00AA3ADD">
      <w:pPr>
        <w:ind w:leftChars="100" w:left="210"/>
      </w:pPr>
      <w:r>
        <w:rPr>
          <w:rFonts w:hint="eastAsia"/>
        </w:rPr>
        <w:t>「</w:t>
      </w:r>
      <w:r>
        <w:t>2025年万博基本構想検討会議」での検討がされたと</w:t>
      </w:r>
      <w:r>
        <w:rPr>
          <w:rFonts w:hint="eastAsia"/>
        </w:rPr>
        <w:t>方法書に記載があります</w:t>
      </w:r>
      <w:r>
        <w:t>が、議事録・資料から</w:t>
      </w:r>
      <w:r>
        <w:rPr>
          <w:rFonts w:hint="eastAsia"/>
        </w:rPr>
        <w:t>も6会場を候補とし検討を始めたにも関わらず、夢洲が候補地にあがったとたん、夢洲が決定したかのように、第1回から</w:t>
      </w:r>
      <w:r>
        <w:t>夢洲ありきで議論が進んでいる</w:t>
      </w:r>
      <w:r>
        <w:rPr>
          <w:rFonts w:hint="eastAsia"/>
        </w:rPr>
        <w:t>ように映ります</w:t>
      </w:r>
      <w:r>
        <w:t>。</w:t>
      </w:r>
    </w:p>
    <w:p w14:paraId="3DAE0C6F" w14:textId="77777777" w:rsidR="00AA3ADD" w:rsidRPr="0032328D" w:rsidRDefault="00AA3ADD" w:rsidP="00AA3ADD"/>
    <w:p w14:paraId="591FDF48" w14:textId="77777777" w:rsidR="00AA3ADD" w:rsidRDefault="00AA3ADD" w:rsidP="00AA3ADD">
      <w:r>
        <w:rPr>
          <w:rFonts w:hint="eastAsia"/>
        </w:rPr>
        <w:t>⑦5つのP、パートナーシップの強化</w:t>
      </w:r>
    </w:p>
    <w:p w14:paraId="36C5A8A5" w14:textId="77777777" w:rsidR="00AA3ADD" w:rsidRDefault="00AA3ADD" w:rsidP="00AA3ADD">
      <w:pPr>
        <w:ind w:left="210" w:hangingChars="100" w:hanging="210"/>
      </w:pPr>
      <w:r>
        <w:rPr>
          <w:rFonts w:hint="eastAsia"/>
        </w:rPr>
        <w:t xml:space="preserve">　調査・予測・評価・事後調査において、情報公開と市民参加を促進し、幅広い市民および市民団体との連携し、協働する手法を提示し、確実に実施すべきです。</w:t>
      </w:r>
    </w:p>
    <w:p w14:paraId="57E39376" w14:textId="77777777" w:rsidR="00AA3ADD" w:rsidRPr="00756E22" w:rsidRDefault="00AA3ADD" w:rsidP="00AA3ADD"/>
    <w:p w14:paraId="509D07AF" w14:textId="77777777" w:rsidR="00AA3ADD" w:rsidRDefault="00AA3ADD" w:rsidP="00AA3ADD">
      <w:r>
        <w:rPr>
          <w:rFonts w:hint="eastAsia"/>
        </w:rPr>
        <w:t>⑧持続可能性アセスメント・防災に関するリスクアセスメントを実施すべきです。</w:t>
      </w:r>
    </w:p>
    <w:p w14:paraId="333C9B0B" w14:textId="77777777" w:rsidR="00AA3ADD" w:rsidRDefault="00AA3ADD" w:rsidP="00AA3ADD">
      <w:pPr>
        <w:ind w:leftChars="100" w:left="210"/>
      </w:pPr>
      <w:r>
        <w:rPr>
          <w:rFonts w:hint="eastAsia"/>
        </w:rPr>
        <w:t>SDGs前に開催されたミラノ博において、SDGsへの寄与を謳った持続可能性アセスメントが実施されています。大阪万博はSDGs達成を目的として開催する万博であり、SDGsゴールの</w:t>
      </w:r>
      <w:bookmarkStart w:id="0" w:name="_GoBack"/>
      <w:bookmarkEnd w:id="0"/>
      <w:r>
        <w:rPr>
          <w:rFonts w:hint="eastAsia"/>
        </w:rPr>
        <w:t>5年前、2025年というタイミングで実施する重要な位置にあります。</w:t>
      </w:r>
    </w:p>
    <w:p w14:paraId="3714C000" w14:textId="77777777" w:rsidR="00AA3ADD" w:rsidRDefault="00AA3ADD" w:rsidP="00AA3ADD">
      <w:pPr>
        <w:ind w:leftChars="100" w:left="210"/>
      </w:pPr>
      <w:r>
        <w:rPr>
          <w:rFonts w:hint="eastAsia"/>
        </w:rPr>
        <w:t>大阪万博では、２、①で前述の通り、防災に関するリスクアセスメント及び、ミラノ万博よりもさらにヴァージョンアップした持続可能性アセスメントを、自主的に実施すべきです。</w:t>
      </w:r>
    </w:p>
    <w:p w14:paraId="6D4C2600" w14:textId="674659AA" w:rsidR="008C47B1" w:rsidRPr="00AA3ADD" w:rsidRDefault="008C47B1" w:rsidP="00AA3ADD"/>
    <w:sectPr w:rsidR="008C47B1" w:rsidRPr="00AA3A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DBFF" w14:textId="77777777" w:rsidR="00C72BDC" w:rsidRDefault="00C72BDC" w:rsidP="002401BB">
      <w:r>
        <w:separator/>
      </w:r>
    </w:p>
  </w:endnote>
  <w:endnote w:type="continuationSeparator" w:id="0">
    <w:p w14:paraId="482111D0" w14:textId="77777777" w:rsidR="00C72BDC" w:rsidRDefault="00C72BDC"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3F5A" w14:textId="77777777" w:rsidR="00C72BDC" w:rsidRDefault="00C72BDC" w:rsidP="002401BB">
      <w:r>
        <w:separator/>
      </w:r>
    </w:p>
  </w:footnote>
  <w:footnote w:type="continuationSeparator" w:id="0">
    <w:p w14:paraId="2BEBA8E2" w14:textId="77777777" w:rsidR="00C72BDC" w:rsidRDefault="00C72BDC" w:rsidP="0024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5F1B"/>
    <w:multiLevelType w:val="hybridMultilevel"/>
    <w:tmpl w:val="3CCA6F6C"/>
    <w:lvl w:ilvl="0" w:tplc="2188E79C">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0D5068"/>
    <w:rsid w:val="00110999"/>
    <w:rsid w:val="00152966"/>
    <w:rsid w:val="00237E98"/>
    <w:rsid w:val="002401BB"/>
    <w:rsid w:val="002669D0"/>
    <w:rsid w:val="0035037C"/>
    <w:rsid w:val="003645A6"/>
    <w:rsid w:val="003A7AD8"/>
    <w:rsid w:val="0046073D"/>
    <w:rsid w:val="004C0276"/>
    <w:rsid w:val="0052603F"/>
    <w:rsid w:val="00587B41"/>
    <w:rsid w:val="0066277A"/>
    <w:rsid w:val="00696BC9"/>
    <w:rsid w:val="00783C66"/>
    <w:rsid w:val="007C787B"/>
    <w:rsid w:val="0080762D"/>
    <w:rsid w:val="00835097"/>
    <w:rsid w:val="008A258F"/>
    <w:rsid w:val="008C47B1"/>
    <w:rsid w:val="009B6452"/>
    <w:rsid w:val="009D3E29"/>
    <w:rsid w:val="00A73731"/>
    <w:rsid w:val="00A9041A"/>
    <w:rsid w:val="00AA3ADD"/>
    <w:rsid w:val="00BC7515"/>
    <w:rsid w:val="00C236D8"/>
    <w:rsid w:val="00C72BDC"/>
    <w:rsid w:val="00CB2DAB"/>
    <w:rsid w:val="00D936E1"/>
    <w:rsid w:val="00DD21FB"/>
    <w:rsid w:val="00DE142B"/>
    <w:rsid w:val="00E178DE"/>
    <w:rsid w:val="00E57F4D"/>
    <w:rsid w:val="00E679E8"/>
    <w:rsid w:val="00EB720A"/>
    <w:rsid w:val="00F76201"/>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 w:type="paragraph" w:styleId="a7">
    <w:name w:val="List Paragraph"/>
    <w:basedOn w:val="a"/>
    <w:uiPriority w:val="34"/>
    <w:qFormat/>
    <w:rsid w:val="00A9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1497</Characters>
  <Application>Microsoft Office Word</Application>
  <DocSecurity>0</DocSecurity>
  <Lines>53</Lines>
  <Paragraphs>45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3</cp:revision>
  <dcterms:created xsi:type="dcterms:W3CDTF">2019-12-26T09:13:00Z</dcterms:created>
  <dcterms:modified xsi:type="dcterms:W3CDTF">2019-12-26T09:18:00Z</dcterms:modified>
</cp:coreProperties>
</file>